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4"/>
          <w:szCs w:val="24"/>
        </w:rPr>
      </w:pPr>
      <w:bookmarkStart w:colFirst="0" w:colLast="0" w:name="_uhnj38u8g43h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ORGANIZING THE COMMUNITY PROJECT: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247900" cy="231457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14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MYP teachers collaborated and began the process by answering these questions...</w:t>
      </w:r>
    </w:p>
    <w:p w:rsidR="00000000" w:rsidDel="00000000" w:rsidP="00000000" w:rsidRDefault="00000000" w:rsidRPr="00000000" w14:paraId="00000004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When organizing the project, schools should consider: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• The number of supervisors required</w:t>
      </w:r>
    </w:p>
    <w:p w:rsidR="00000000" w:rsidDel="00000000" w:rsidP="00000000" w:rsidRDefault="00000000" w:rsidRPr="00000000" w14:paraId="00000008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1 mentor per group.</w:t>
      </w:r>
    </w:p>
    <w:p w:rsidR="00000000" w:rsidDel="00000000" w:rsidP="00000000" w:rsidRDefault="00000000" w:rsidRPr="00000000" w14:paraId="00000009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3 Key Yr 3 teachers - Language and Literature, Art and Individual &amp; Societies</w:t>
      </w:r>
    </w:p>
    <w:p w:rsidR="00000000" w:rsidDel="00000000" w:rsidP="00000000" w:rsidRDefault="00000000" w:rsidRPr="00000000" w14:paraId="0000000A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MYP Coordinator (Math) Trained in all subject areas.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• The selection and training of supervisors</w:t>
      </w:r>
    </w:p>
    <w:p w:rsidR="00000000" w:rsidDel="00000000" w:rsidP="00000000" w:rsidRDefault="00000000" w:rsidRPr="00000000" w14:paraId="0000000D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Experience, recent training and connections with students.</w:t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• Informing students about the project</w:t>
      </w:r>
    </w:p>
    <w:p w:rsidR="00000000" w:rsidDel="00000000" w:rsidP="00000000" w:rsidRDefault="00000000" w:rsidRPr="00000000" w14:paraId="00000010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Provocations - get them interested.</w:t>
      </w:r>
    </w:p>
    <w:p w:rsidR="00000000" w:rsidDel="00000000" w:rsidP="00000000" w:rsidRDefault="00000000" w:rsidRPr="00000000" w14:paraId="00000011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Sharing of booklet</w:t>
      </w:r>
    </w:p>
    <w:p w:rsidR="00000000" w:rsidDel="00000000" w:rsidP="00000000" w:rsidRDefault="00000000" w:rsidRPr="00000000" w14:paraId="00000012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Newsletter - Advertising, coming attraction.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• Timelines for supervisors and students</w:t>
      </w:r>
    </w:p>
    <w:p w:rsidR="00000000" w:rsidDel="00000000" w:rsidP="00000000" w:rsidRDefault="00000000" w:rsidRPr="00000000" w14:paraId="00000015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Written in a booklet for reference.</w: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• Scheduling time for supervisors to meet with students individually or in groups</w:t>
      </w:r>
    </w:p>
    <w:p w:rsidR="00000000" w:rsidDel="00000000" w:rsidP="00000000" w:rsidRDefault="00000000" w:rsidRPr="00000000" w14:paraId="00000018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Advisory lessons.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• Documentation for managing the project</w:t>
      </w:r>
    </w:p>
    <w:p w:rsidR="00000000" w:rsidDel="00000000" w:rsidP="00000000" w:rsidRDefault="00000000" w:rsidRPr="00000000" w14:paraId="0000001B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Google classrooms, community project booklet.</w:t>
      </w:r>
    </w:p>
    <w:p w:rsidR="00000000" w:rsidDel="00000000" w:rsidP="00000000" w:rsidRDefault="00000000" w:rsidRPr="00000000" w14:paraId="0000001C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Supervisor meeting forms</w:t>
      </w:r>
    </w:p>
    <w:p w:rsidR="00000000" w:rsidDel="00000000" w:rsidP="00000000" w:rsidRDefault="00000000" w:rsidRPr="00000000" w14:paraId="0000001D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Academic Honesty Form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• Library or information and communication technology resources for the project</w:t>
      </w:r>
    </w:p>
    <w:p w:rsidR="00000000" w:rsidDel="00000000" w:rsidP="00000000" w:rsidRDefault="00000000" w:rsidRPr="00000000" w14:paraId="00000020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Allocated time in the library and technology room.</w:t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• Internal standardization of the project</w:t>
      </w:r>
    </w:p>
    <w:p w:rsidR="00000000" w:rsidDel="00000000" w:rsidP="00000000" w:rsidRDefault="00000000" w:rsidRPr="00000000" w14:paraId="00000023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Use of MYP command word list.</w:t>
      </w:r>
    </w:p>
    <w:p w:rsidR="00000000" w:rsidDel="00000000" w:rsidP="00000000" w:rsidRDefault="00000000" w:rsidRPr="00000000" w14:paraId="00000024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Checklists and Rubrics</w:t>
      </w:r>
    </w:p>
    <w:p w:rsidR="00000000" w:rsidDel="00000000" w:rsidP="00000000" w:rsidRDefault="00000000" w:rsidRPr="00000000" w14:paraId="00000025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List of evidence could be provided.</w:t>
      </w:r>
    </w:p>
    <w:p w:rsidR="00000000" w:rsidDel="00000000" w:rsidP="00000000" w:rsidRDefault="00000000" w:rsidRPr="00000000" w14:paraId="00000026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Explanation of the rubrics</w:t>
      </w:r>
    </w:p>
    <w:p w:rsidR="00000000" w:rsidDel="00000000" w:rsidP="00000000" w:rsidRDefault="00000000" w:rsidRPr="00000000" w14:paraId="00000027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Oral and written marked the same.</w:t>
      </w:r>
    </w:p>
    <w:p w:rsidR="00000000" w:rsidDel="00000000" w:rsidP="00000000" w:rsidRDefault="00000000" w:rsidRPr="00000000" w14:paraId="00000028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Awareness of mother tongue</w:t>
      </w:r>
    </w:p>
    <w:p w:rsidR="00000000" w:rsidDel="00000000" w:rsidP="00000000" w:rsidRDefault="00000000" w:rsidRPr="00000000" w14:paraId="0000002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• Informing parents of the objectives and characteristics of the project</w:t>
      </w:r>
    </w:p>
    <w:p w:rsidR="00000000" w:rsidDel="00000000" w:rsidP="00000000" w:rsidRDefault="00000000" w:rsidRPr="00000000" w14:paraId="0000002B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Advertising in the newsletters</w:t>
      </w:r>
    </w:p>
    <w:p w:rsidR="00000000" w:rsidDel="00000000" w:rsidP="00000000" w:rsidRDefault="00000000" w:rsidRPr="00000000" w14:paraId="0000002C">
      <w:pPr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Pages taken from the booklet to help explain the process.</w:t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• showcasing of the project at its conclusion</w:t>
      </w:r>
    </w:p>
    <w:p w:rsidR="00000000" w:rsidDel="00000000" w:rsidP="00000000" w:rsidRDefault="00000000" w:rsidRPr="00000000" w14:paraId="0000002F">
      <w:pPr>
        <w:spacing w:line="240" w:lineRule="auto"/>
        <w:rPr>
          <w:b w:val="1"/>
          <w:color w:val="4d4d4d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Exhibition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b w:val="1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b w:val="1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b w:val="1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b w:val="1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b w:val="1"/>
          <w:color w:val="4d4d4d"/>
          <w:sz w:val="24"/>
          <w:szCs w:val="24"/>
          <w:highlight w:val="white"/>
        </w:rPr>
      </w:pPr>
      <w:r w:rsidDel="00000000" w:rsidR="00000000" w:rsidRPr="00000000">
        <w:rPr>
          <w:b w:val="1"/>
          <w:color w:val="4d4d4d"/>
          <w:sz w:val="24"/>
          <w:szCs w:val="24"/>
          <w:highlight w:val="white"/>
          <w:rtl w:val="0"/>
        </w:rPr>
        <w:t xml:space="preserve">Description - In addition to Community Project Booklet</w:t>
      </w:r>
    </w:p>
    <w:p w:rsidR="00000000" w:rsidDel="00000000" w:rsidP="00000000" w:rsidRDefault="00000000" w:rsidRPr="00000000" w14:paraId="00000035">
      <w:pPr>
        <w:ind w:left="0" w:firstLine="0"/>
        <w:rPr>
          <w:b w:val="1"/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b w:val="1"/>
          <w:color w:val="4d4d4d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4d4d4d"/>
          <w:sz w:val="24"/>
          <w:szCs w:val="24"/>
          <w:highlight w:val="white"/>
          <w:u w:val="single"/>
          <w:rtl w:val="0"/>
        </w:rPr>
        <w:t xml:space="preserve">Structure: Referred in booklet</w:t>
      </w:r>
    </w:p>
    <w:p w:rsidR="00000000" w:rsidDel="00000000" w:rsidP="00000000" w:rsidRDefault="00000000" w:rsidRPr="00000000" w14:paraId="00000037">
      <w:pPr>
        <w:ind w:left="0" w:firstLine="0"/>
        <w:rPr>
          <w:color w:val="4d4d4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i w:val="1"/>
          <w:color w:val="4d4d4d"/>
          <w:sz w:val="24"/>
          <w:szCs w:val="24"/>
          <w:highlight w:val="white"/>
        </w:rPr>
      </w:pPr>
      <w:r w:rsidDel="00000000" w:rsidR="00000000" w:rsidRPr="00000000">
        <w:rPr>
          <w:color w:val="4d4d4d"/>
          <w:sz w:val="24"/>
          <w:szCs w:val="24"/>
          <w:highlight w:val="white"/>
          <w:rtl w:val="0"/>
        </w:rPr>
        <w:t xml:space="preserve">The structure of the community project is outlined to the teachers and students using the ‘Community Project Booklet’. </w:t>
      </w:r>
      <w:r w:rsidDel="00000000" w:rsidR="00000000" w:rsidRPr="00000000">
        <w:rPr>
          <w:i w:val="1"/>
          <w:color w:val="4d4d4d"/>
          <w:sz w:val="24"/>
          <w:szCs w:val="24"/>
          <w:highlight w:val="white"/>
          <w:rtl w:val="0"/>
        </w:rPr>
        <w:t xml:space="preserve">This booklet is also used for students that require special education modifications </w:t>
      </w:r>
    </w:p>
    <w:p w:rsidR="00000000" w:rsidDel="00000000" w:rsidP="00000000" w:rsidRDefault="00000000" w:rsidRPr="00000000" w14:paraId="00000039">
      <w:pPr>
        <w:spacing w:before="200" w:line="216" w:lineRule="auto"/>
        <w:rPr>
          <w:color w:val="4d4d4d"/>
          <w:sz w:val="24"/>
          <w:szCs w:val="24"/>
          <w:highlight w:val="white"/>
        </w:rPr>
      </w:pPr>
      <w:r w:rsidDel="00000000" w:rsidR="00000000" w:rsidRPr="00000000">
        <w:rPr>
          <w:color w:val="4d4d4d"/>
          <w:sz w:val="24"/>
          <w:szCs w:val="24"/>
          <w:highlight w:val="white"/>
          <w:rtl w:val="0"/>
        </w:rPr>
        <w:t xml:space="preserve">Every student keeps an individual Process Booklet - attached recording their progress in their assigned journal.</w:t>
      </w:r>
    </w:p>
    <w:p w:rsidR="00000000" w:rsidDel="00000000" w:rsidP="00000000" w:rsidRDefault="00000000" w:rsidRPr="00000000" w14:paraId="0000003A">
      <w:pPr>
        <w:spacing w:before="100" w:line="216" w:lineRule="auto"/>
        <w:rPr>
          <w:color w:val="4d4d4d"/>
          <w:sz w:val="24"/>
          <w:szCs w:val="24"/>
          <w:highlight w:val="white"/>
        </w:rPr>
      </w:pPr>
      <w:r w:rsidDel="00000000" w:rsidR="00000000" w:rsidRPr="00000000">
        <w:rPr>
          <w:color w:val="4d4d4d"/>
          <w:sz w:val="24"/>
          <w:szCs w:val="24"/>
          <w:highlight w:val="white"/>
          <w:rtl w:val="0"/>
        </w:rPr>
        <w:t xml:space="preserve">Extra pages provided for students with modifications. Students keep a personal binder.</w:t>
      </w:r>
    </w:p>
    <w:p w:rsidR="00000000" w:rsidDel="00000000" w:rsidP="00000000" w:rsidRDefault="00000000" w:rsidRPr="00000000" w14:paraId="0000003B">
      <w:pPr>
        <w:spacing w:before="200" w:line="216" w:lineRule="auto"/>
        <w:rPr>
          <w:b w:val="1"/>
          <w:color w:val="4d4d4d"/>
          <w:sz w:val="20"/>
          <w:szCs w:val="20"/>
          <w:highlight w:val="whit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Objectives Used: Available to students in booklets.</w:t>
      </w:r>
    </w:p>
    <w:p w:rsidR="00000000" w:rsidDel="00000000" w:rsidP="00000000" w:rsidRDefault="00000000" w:rsidRPr="00000000" w14:paraId="0000003C">
      <w:pPr>
        <w:spacing w:before="200" w:line="216" w:lineRule="auto"/>
        <w:rPr>
          <w:b w:val="1"/>
          <w:color w:val="4d4d4d"/>
          <w:sz w:val="20"/>
          <w:szCs w:val="20"/>
          <w:highlight w:val="whit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Objective A: Investigating</w:t>
      </w:r>
    </w:p>
    <w:p w:rsidR="00000000" w:rsidDel="00000000" w:rsidP="00000000" w:rsidRDefault="00000000" w:rsidRPr="00000000" w14:paraId="0000003D">
      <w:pPr>
        <w:spacing w:before="100" w:line="216" w:lineRule="auto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1.Define a goal to address a need within a community, based on personal interest</w:t>
      </w:r>
    </w:p>
    <w:p w:rsidR="00000000" w:rsidDel="00000000" w:rsidP="00000000" w:rsidRDefault="00000000" w:rsidRPr="00000000" w14:paraId="0000003E">
      <w:pPr>
        <w:spacing w:before="100" w:line="216" w:lineRule="auto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2.Identify prior learning and subject-specific knowledge relevant to the project</w:t>
      </w:r>
    </w:p>
    <w:p w:rsidR="00000000" w:rsidDel="00000000" w:rsidP="00000000" w:rsidRDefault="00000000" w:rsidRPr="00000000" w14:paraId="0000003F">
      <w:pPr>
        <w:spacing w:before="100" w:line="216" w:lineRule="auto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3.Demonstrate research skills</w:t>
      </w:r>
    </w:p>
    <w:p w:rsidR="00000000" w:rsidDel="00000000" w:rsidP="00000000" w:rsidRDefault="00000000" w:rsidRPr="00000000" w14:paraId="00000040">
      <w:pPr>
        <w:spacing w:before="200" w:line="216" w:lineRule="auto"/>
        <w:rPr>
          <w:b w:val="1"/>
          <w:color w:val="4d4d4d"/>
          <w:sz w:val="20"/>
          <w:szCs w:val="20"/>
          <w:highlight w:val="whit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Objective B: Planning</w:t>
      </w:r>
    </w:p>
    <w:p w:rsidR="00000000" w:rsidDel="00000000" w:rsidP="00000000" w:rsidRDefault="00000000" w:rsidRPr="00000000" w14:paraId="00000041">
      <w:pPr>
        <w:spacing w:before="100" w:line="216" w:lineRule="auto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1.Develop a proposal for action to serve the need in the community</w:t>
      </w:r>
    </w:p>
    <w:p w:rsidR="00000000" w:rsidDel="00000000" w:rsidP="00000000" w:rsidRDefault="00000000" w:rsidRPr="00000000" w14:paraId="00000042">
      <w:pPr>
        <w:spacing w:before="100" w:line="216" w:lineRule="auto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2.Plan and record the development process of the project</w:t>
      </w:r>
    </w:p>
    <w:p w:rsidR="00000000" w:rsidDel="00000000" w:rsidP="00000000" w:rsidRDefault="00000000" w:rsidRPr="00000000" w14:paraId="00000043">
      <w:pPr>
        <w:spacing w:before="100" w:line="216" w:lineRule="auto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3.Demonstrate self-management skills</w:t>
      </w:r>
    </w:p>
    <w:p w:rsidR="00000000" w:rsidDel="00000000" w:rsidP="00000000" w:rsidRDefault="00000000" w:rsidRPr="00000000" w14:paraId="00000044">
      <w:pPr>
        <w:spacing w:before="200" w:line="216" w:lineRule="auto"/>
        <w:rPr>
          <w:b w:val="1"/>
          <w:color w:val="4d4d4d"/>
          <w:sz w:val="20"/>
          <w:szCs w:val="20"/>
          <w:highlight w:val="whit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Objective C: Taking Action</w:t>
      </w:r>
    </w:p>
    <w:p w:rsidR="00000000" w:rsidDel="00000000" w:rsidP="00000000" w:rsidRDefault="00000000" w:rsidRPr="00000000" w14:paraId="00000045">
      <w:pPr>
        <w:spacing w:before="100" w:line="216" w:lineRule="auto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1.Demonstrate service as action as a result of the project</w:t>
      </w:r>
    </w:p>
    <w:p w:rsidR="00000000" w:rsidDel="00000000" w:rsidP="00000000" w:rsidRDefault="00000000" w:rsidRPr="00000000" w14:paraId="00000046">
      <w:pPr>
        <w:spacing w:before="100" w:line="216" w:lineRule="auto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2.Demonstrate thinking skills</w:t>
      </w:r>
    </w:p>
    <w:p w:rsidR="00000000" w:rsidDel="00000000" w:rsidP="00000000" w:rsidRDefault="00000000" w:rsidRPr="00000000" w14:paraId="00000047">
      <w:pPr>
        <w:spacing w:before="100" w:line="216" w:lineRule="auto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3.Demonstrate communication and social skills</w:t>
      </w:r>
    </w:p>
    <w:p w:rsidR="00000000" w:rsidDel="00000000" w:rsidP="00000000" w:rsidRDefault="00000000" w:rsidRPr="00000000" w14:paraId="00000048">
      <w:pPr>
        <w:spacing w:before="200" w:line="216" w:lineRule="auto"/>
        <w:rPr>
          <w:b w:val="1"/>
          <w:color w:val="4d4d4d"/>
          <w:sz w:val="20"/>
          <w:szCs w:val="20"/>
          <w:highlight w:val="white"/>
        </w:rPr>
      </w:pPr>
      <w:r w:rsidDel="00000000" w:rsidR="00000000" w:rsidRPr="00000000">
        <w:rPr>
          <w:b w:val="1"/>
          <w:color w:val="4d4d4d"/>
          <w:sz w:val="20"/>
          <w:szCs w:val="20"/>
          <w:highlight w:val="white"/>
          <w:rtl w:val="0"/>
        </w:rPr>
        <w:t xml:space="preserve">Objective D: Reflection</w:t>
      </w:r>
    </w:p>
    <w:p w:rsidR="00000000" w:rsidDel="00000000" w:rsidP="00000000" w:rsidRDefault="00000000" w:rsidRPr="00000000" w14:paraId="00000049">
      <w:pPr>
        <w:spacing w:before="100" w:line="216" w:lineRule="auto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1.Evaluate the quality of the service as action against the proposal</w:t>
      </w:r>
    </w:p>
    <w:p w:rsidR="00000000" w:rsidDel="00000000" w:rsidP="00000000" w:rsidRDefault="00000000" w:rsidRPr="00000000" w14:paraId="0000004A">
      <w:pPr>
        <w:spacing w:before="100" w:line="216" w:lineRule="auto"/>
        <w:rPr>
          <w:color w:val="4d4d4d"/>
          <w:sz w:val="20"/>
          <w:szCs w:val="20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2.Reflect on how completing the project has extended their knowledge and understanding of service learning</w:t>
      </w:r>
    </w:p>
    <w:p w:rsidR="00000000" w:rsidDel="00000000" w:rsidP="00000000" w:rsidRDefault="00000000" w:rsidRPr="00000000" w14:paraId="0000004B">
      <w:pPr>
        <w:spacing w:before="100" w:line="216" w:lineRule="auto"/>
        <w:rPr>
          <w:i w:val="1"/>
          <w:color w:val="4d4d4d"/>
          <w:sz w:val="21"/>
          <w:szCs w:val="21"/>
          <w:highlight w:val="white"/>
        </w:rPr>
      </w:pPr>
      <w:r w:rsidDel="00000000" w:rsidR="00000000" w:rsidRPr="00000000">
        <w:rPr>
          <w:color w:val="4d4d4d"/>
          <w:sz w:val="20"/>
          <w:szCs w:val="20"/>
          <w:highlight w:val="white"/>
          <w:rtl w:val="0"/>
        </w:rPr>
        <w:t xml:space="preserve">3.Reflect on their development of IB Approaches to Learning (ATL)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-90" w:firstLine="0"/>
        <w:rPr>
          <w:color w:val="4d4d4d"/>
          <w:sz w:val="21"/>
          <w:szCs w:val="21"/>
          <w:highlight w:val="white"/>
        </w:rPr>
      </w:pPr>
      <w:r w:rsidDel="00000000" w:rsidR="00000000" w:rsidRPr="00000000">
        <w:rPr>
          <w:color w:val="4d4d4d"/>
          <w:sz w:val="21"/>
          <w:szCs w:val="21"/>
          <w:highlight w:val="white"/>
        </w:rPr>
        <w:drawing>
          <wp:inline distB="114300" distT="114300" distL="114300" distR="114300">
            <wp:extent cx="6110288" cy="268448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0288" cy="26844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4d4d4d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4d4d4d"/>
          <w:sz w:val="24"/>
          <w:szCs w:val="24"/>
          <w:highlight w:val="white"/>
          <w:u w:val="single"/>
          <w:rtl w:val="0"/>
        </w:rPr>
        <w:t xml:space="preserve">Who will assist?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90" w:firstLine="0"/>
        <w:rPr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90" w:firstLine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Each teacher will act as a mentor for a group of students, guiding and assisting them throughout the year and their project/s. Three Year 3 teachers will be involved to lead and coordinate with the additional guidance of the MYP coordinator.</w:t>
      </w:r>
    </w:p>
    <w:p w:rsidR="00000000" w:rsidDel="00000000" w:rsidP="00000000" w:rsidRDefault="00000000" w:rsidRPr="00000000" w14:paraId="00000051">
      <w:pPr>
        <w:ind w:left="-90" w:firstLine="0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-90" w:firstLine="0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The mentors are there to assist students but they are not responsible for getting the projects completed, the students need to take ownership of their own projects.</w:t>
      </w:r>
    </w:p>
    <w:p w:rsidR="00000000" w:rsidDel="00000000" w:rsidP="00000000" w:rsidRDefault="00000000" w:rsidRPr="00000000" w14:paraId="00000053">
      <w:pPr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4d4d4d"/>
          <w:sz w:val="24"/>
          <w:szCs w:val="24"/>
          <w:highlight w:val="white"/>
          <w:u w:val="single"/>
          <w:rtl w:val="0"/>
        </w:rPr>
        <w:t xml:space="preserve">Assessment: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Use of the rubric outlined from the IB.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Criterion A - D as outlined in the community project booklet.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35.99999999999994" w:lineRule="auto"/>
        <w:ind w:left="0" w:firstLine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35.99999999999994" w:lineRule="auto"/>
        <w:ind w:left="0" w:firstLine="0"/>
        <w:rPr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b w:val="1"/>
          <w:color w:val="333333"/>
          <w:sz w:val="24"/>
          <w:szCs w:val="24"/>
          <w:u w:val="single"/>
          <w:rtl w:val="0"/>
        </w:rPr>
        <w:t xml:space="preserve">Standardization of The Community Project: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of MYP command word list.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Examples to help moderate.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Checklists and Rubrics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Objective use of the rubrics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List of evidence could be provided.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Explanation of the rubrics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Oral and written marked the same.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Awareness of mother tongue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35.99999999999994" w:lineRule="auto"/>
        <w:ind w:left="0" w:firstLine="0"/>
        <w:rPr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35.99999999999994" w:lineRule="auto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u w:val="single"/>
          <w:rtl w:val="0"/>
        </w:rPr>
        <w:t xml:space="preserve">Timeline: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Outlined in community project booklet in reference to phases.  Phase 1-5.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35.99999999999994" w:lineRule="auto"/>
        <w:ind w:left="0" w:firstLine="0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144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